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4FEF27" w14:textId="77777777" w:rsidR="00F6689B" w:rsidRDefault="00C05750" w:rsidP="00F6689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Protocole </w:t>
      </w:r>
      <w:proofErr w:type="spellStart"/>
      <w:r w:rsidRPr="00C05750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pHARe</w:t>
      </w:r>
      <w:proofErr w:type="spellEnd"/>
      <w:r w:rsidRPr="00C05750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 : </w:t>
      </w:r>
    </w:p>
    <w:p w14:paraId="679693C4" w14:textId="77777777" w:rsidR="00C05750" w:rsidRPr="00F6689B" w:rsidRDefault="00C05750" w:rsidP="00F6689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Programme de Lutte Contre le Harcèlement</w:t>
      </w:r>
    </w:p>
    <w:p w14:paraId="16AFB5ED" w14:textId="77777777" w:rsidR="00F6689B" w:rsidRDefault="00F6689B" w:rsidP="00F6689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 w:rsidRPr="00F6689B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Collège Michel </w:t>
      </w:r>
      <w:proofErr w:type="spellStart"/>
      <w:r w:rsidRPr="00F6689B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Bousquié</w:t>
      </w:r>
      <w:proofErr w:type="spellEnd"/>
      <w:r w:rsidRPr="00F6689B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–</w:t>
      </w:r>
      <w:r w:rsidRPr="00F6689B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 Quillan</w:t>
      </w:r>
    </w:p>
    <w:p w14:paraId="6DE2F1E7" w14:textId="69D0CD13" w:rsidR="00F6689B" w:rsidRPr="00F6689B" w:rsidRDefault="00F6689B" w:rsidP="00F6689B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Année 202</w:t>
      </w:r>
      <w:r w:rsidR="00852EE6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5</w:t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 xml:space="preserve"> / 202</w:t>
      </w:r>
      <w:r w:rsidR="00852EE6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6</w:t>
      </w:r>
      <w:bookmarkStart w:id="0" w:name="_GoBack"/>
      <w:bookmarkEnd w:id="0"/>
    </w:p>
    <w:p w14:paraId="36671C96" w14:textId="77777777" w:rsidR="00F6689B" w:rsidRPr="00C05750" w:rsidRDefault="00F6689B" w:rsidP="00C0575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</w:p>
    <w:p w14:paraId="2CC06F19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1. Introduction</w:t>
      </w:r>
    </w:p>
    <w:p w14:paraId="6D72EC4B" w14:textId="77777777" w:rsidR="00C05750" w:rsidRPr="00C05750" w:rsidRDefault="00C05750" w:rsidP="00C057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programme </w:t>
      </w:r>
      <w:proofErr w:type="spellStart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pHARe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vise à prévenir et combattre le harcèlement sous toutes ses formes au sein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collège Michel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Bousquié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. Ce protocole établit des directives claires pour la sensibilisation, la prévention, la signalisation et la gestion des cas de harcèlement.</w:t>
      </w:r>
    </w:p>
    <w:p w14:paraId="6CDFEDC2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2. Objectifs du Programme</w:t>
      </w:r>
    </w:p>
    <w:p w14:paraId="65B116B2" w14:textId="77777777" w:rsidR="00C05750" w:rsidRPr="00C05750" w:rsidRDefault="00C05750" w:rsidP="00C0575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Sensibiliser tous les membres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collège Michel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Bousquié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sur les différentes formes de harcèlement.</w:t>
      </w:r>
    </w:p>
    <w:p w14:paraId="55C0A82B" w14:textId="77777777" w:rsidR="00C05750" w:rsidRPr="00C05750" w:rsidRDefault="00C05750" w:rsidP="00C0575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Fournir des ressources et un soutien aux victimes de harcèlement.</w:t>
      </w:r>
    </w:p>
    <w:p w14:paraId="5B005CFA" w14:textId="77777777" w:rsidR="00C05750" w:rsidRPr="00C05750" w:rsidRDefault="00C05750" w:rsidP="00C0575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Mettre en place des procédures claires pour signaler et traiter les incidents de harcèlement.</w:t>
      </w:r>
    </w:p>
    <w:p w14:paraId="37FBB71E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3. Définitions</w:t>
      </w:r>
    </w:p>
    <w:p w14:paraId="4EACBAA3" w14:textId="77777777" w:rsidR="00C05750" w:rsidRPr="00C05750" w:rsidRDefault="00C05750" w:rsidP="00C0575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Harcèlement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Tout comportement inapproprié, répétitif, qui porte atteinte à la dignité d'une personne, crée un environnement hostile ou intimidan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t poussant l’élève à s’isoler.</w:t>
      </w:r>
    </w:p>
    <w:p w14:paraId="5380D6A8" w14:textId="77777777" w:rsidR="00C05750" w:rsidRPr="00C05750" w:rsidRDefault="00C05750" w:rsidP="00C0575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Cible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Toute personne qui subit des comportements de harcèlement.</w:t>
      </w:r>
    </w:p>
    <w:p w14:paraId="10B7C3E6" w14:textId="77777777" w:rsidR="00C05750" w:rsidRPr="00C05750" w:rsidRDefault="00C05750" w:rsidP="00C0575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Témoins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Personnes qui assistent à des comportements de harcèlement et peuvent en témoigner.</w:t>
      </w:r>
    </w:p>
    <w:p w14:paraId="74E3125D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4. Sensibilisation et Formation</w:t>
      </w:r>
    </w:p>
    <w:p w14:paraId="46446263" w14:textId="77777777" w:rsidR="00C05750" w:rsidRPr="00C05750" w:rsidRDefault="00C05750" w:rsidP="00C0575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Sensibilisation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Organiser régulièrement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des  campagnes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sensibilisation, menées par les élèves ambassadeurs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pHARe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auprès de leurs pairs.</w:t>
      </w:r>
    </w:p>
    <w:p w14:paraId="487F3952" w14:textId="77777777" w:rsidR="00C05750" w:rsidRPr="00C05750" w:rsidRDefault="00C05750" w:rsidP="00C0575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Formation des Responsables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Formation spécifique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dispensée par les référents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pHARe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pour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tout le personnel et les ambassadeurs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pHARE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afin qu'ils puissent reconnaître et gérer efficacement les situations de harcèlement.</w:t>
      </w:r>
    </w:p>
    <w:p w14:paraId="53C6D1F5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5. Procédures de Signalement</w:t>
      </w:r>
    </w:p>
    <w:p w14:paraId="0D7195AC" w14:textId="77777777" w:rsidR="00C05750" w:rsidRPr="00C05750" w:rsidRDefault="00C05750" w:rsidP="00C0575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Mécanisme de Signalement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Mise en place d’un système de signalement confidentiel (ex. :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lieu d’écoute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code gestuel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) accessible à tous les membres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de l’établissement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14:paraId="5987B004" w14:textId="77777777" w:rsidR="00C05750" w:rsidRPr="00C05750" w:rsidRDefault="00C05750" w:rsidP="00C0575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Processus de Traitement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Les signalements doivent être traités rapidement et avec sérieux. Une équipe dédiée sera responsable de l'examen des cas signalés.</w:t>
      </w:r>
    </w:p>
    <w:p w14:paraId="45785CB3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lastRenderedPageBreak/>
        <w:t>6. Soutien aux Victimes</w:t>
      </w:r>
    </w:p>
    <w:p w14:paraId="3589114D" w14:textId="77777777" w:rsidR="00C05750" w:rsidRPr="00C05750" w:rsidRDefault="00C05750" w:rsidP="00C0575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Accompagnement Psychologique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Offrir un soutien psychologique aux victimes de harcèlement.</w:t>
      </w:r>
    </w:p>
    <w:p w14:paraId="66697B61" w14:textId="77777777" w:rsidR="00C05750" w:rsidRDefault="00C05750" w:rsidP="00C0575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Mesures de Protection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Prendre des mesures immédiates pour protéger les victimes pendant l'enquête.</w:t>
      </w:r>
    </w:p>
    <w:p w14:paraId="77AF3238" w14:textId="77777777" w:rsid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7. </w:t>
      </w:r>
      <w:r w:rsidR="00F6689B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Traitement de l’intimidateur</w:t>
      </w:r>
    </w:p>
    <w:p w14:paraId="17268376" w14:textId="77777777" w:rsidR="00F6689B" w:rsidRDefault="00F6689B" w:rsidP="000638B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F6689B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Accompagnement éducatif</w:t>
      </w:r>
      <w:r w:rsidRPr="00F6689B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en lien avec les responsables légaux </w:t>
      </w:r>
    </w:p>
    <w:p w14:paraId="3B8DF5BF" w14:textId="77777777" w:rsidR="00C05750" w:rsidRPr="00C05750" w:rsidRDefault="00C05750" w:rsidP="000638B6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Sanctions Disciplinaires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Définir clairement les sanctions applicables en cas de harcèlement avéré, allant de l'avertissement à des mesures plus sévères (ex. : </w:t>
      </w:r>
      <w:r w:rsidRPr="00F6689B">
        <w:rPr>
          <w:rFonts w:ascii="Times New Roman" w:eastAsia="Times New Roman" w:hAnsi="Times New Roman" w:cs="Times New Roman"/>
          <w:sz w:val="24"/>
          <w:szCs w:val="24"/>
          <w:lang w:eastAsia="fr-FR"/>
        </w:rPr>
        <w:t>retenue, exclusion temporaire, conseil de discipline…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).</w:t>
      </w:r>
    </w:p>
    <w:p w14:paraId="50197CD9" w14:textId="77777777" w:rsidR="00C05750" w:rsidRPr="00C05750" w:rsidRDefault="00C05750" w:rsidP="00C0575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Protection des Témoin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Garantir que les témoins ne subissent pas de représailles pour avoir signalé un incident.</w:t>
      </w:r>
    </w:p>
    <w:p w14:paraId="7CD77036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8. Suivi et Évaluation</w:t>
      </w:r>
    </w:p>
    <w:p w14:paraId="6FF8D095" w14:textId="77777777" w:rsidR="00C05750" w:rsidRDefault="00C05750" w:rsidP="00C0575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Évaluation Régulière</w:t>
      </w: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: Réaliser des évaluations régulières du programme pour identifier les améliorations possibles et mesurer son efficacité.</w:t>
      </w:r>
    </w:p>
    <w:p w14:paraId="3766E5D5" w14:textId="77777777" w:rsidR="00F6689B" w:rsidRPr="00C05750" w:rsidRDefault="00F6689B" w:rsidP="00C0575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Point régulier avec les cibles et les intimidateurs</w:t>
      </w:r>
    </w:p>
    <w:p w14:paraId="018BE00B" w14:textId="77777777" w:rsidR="00C05750" w:rsidRPr="00C05750" w:rsidRDefault="00C05750" w:rsidP="00C0575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9. Conclusion</w:t>
      </w:r>
    </w:p>
    <w:p w14:paraId="6E1EBA4B" w14:textId="77777777" w:rsidR="00C05750" w:rsidRDefault="00C05750" w:rsidP="00C057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protocole </w:t>
      </w:r>
      <w:proofErr w:type="spellStart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>pHARe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incarne notre engagement collectif à créer un environnement respectueux et inclusif. Chaque membre </w:t>
      </w:r>
      <w:r w:rsidR="00F6689B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du collège Michel </w:t>
      </w:r>
      <w:proofErr w:type="spellStart"/>
      <w:r w:rsidR="00F6689B">
        <w:rPr>
          <w:rFonts w:ascii="Times New Roman" w:eastAsia="Times New Roman" w:hAnsi="Times New Roman" w:cs="Times New Roman"/>
          <w:sz w:val="24"/>
          <w:szCs w:val="24"/>
          <w:lang w:eastAsia="fr-FR"/>
        </w:rPr>
        <w:t>Bousquié</w:t>
      </w:r>
      <w:proofErr w:type="spellEnd"/>
      <w:r w:rsidRPr="00C05750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a un rôle à jouer dans la prévention du harcèlement et la promotion d'un climat sain.</w:t>
      </w:r>
    </w:p>
    <w:p w14:paraId="2BDDC736" w14:textId="77777777" w:rsidR="00F6689B" w:rsidRPr="00C05750" w:rsidRDefault="00F6689B" w:rsidP="00C0575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14:paraId="76301A49" w14:textId="77777777" w:rsidR="00272C96" w:rsidRDefault="00272C96"/>
    <w:sectPr w:rsidR="00272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A61C0D"/>
    <w:multiLevelType w:val="multilevel"/>
    <w:tmpl w:val="BD027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9D2878"/>
    <w:multiLevelType w:val="multilevel"/>
    <w:tmpl w:val="8B20D9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D062C1"/>
    <w:multiLevelType w:val="multilevel"/>
    <w:tmpl w:val="80D4A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4640BC"/>
    <w:multiLevelType w:val="multilevel"/>
    <w:tmpl w:val="4454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AE31107"/>
    <w:multiLevelType w:val="multilevel"/>
    <w:tmpl w:val="D1184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EC6186F"/>
    <w:multiLevelType w:val="multilevel"/>
    <w:tmpl w:val="16181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8BC191A"/>
    <w:multiLevelType w:val="multilevel"/>
    <w:tmpl w:val="59E4D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750"/>
    <w:rsid w:val="001B2874"/>
    <w:rsid w:val="00272C96"/>
    <w:rsid w:val="00852EE6"/>
    <w:rsid w:val="00BC2154"/>
    <w:rsid w:val="00C05750"/>
    <w:rsid w:val="00F6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FB52A"/>
  <w15:chartTrackingRefBased/>
  <w15:docId w15:val="{76DA690A-367E-4152-8E33-210D30871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492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cpe1</dc:creator>
  <cp:keywords/>
  <dc:description/>
  <cp:lastModifiedBy>pr</cp:lastModifiedBy>
  <cp:revision>2</cp:revision>
  <dcterms:created xsi:type="dcterms:W3CDTF">2025-09-29T10:25:00Z</dcterms:created>
  <dcterms:modified xsi:type="dcterms:W3CDTF">2025-09-29T10:25:00Z</dcterms:modified>
</cp:coreProperties>
</file>